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EF988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6978C94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EF8F01F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7F209BC4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20</w:t>
      </w:r>
      <w:r w:rsidR="008A79AF" w:rsidRPr="00A5345D">
        <w:rPr>
          <w:b/>
          <w:caps/>
          <w:sz w:val="24"/>
          <w:szCs w:val="24"/>
        </w:rPr>
        <w:t>/25-</w:t>
      </w:r>
      <w:r w:rsidR="002863AF">
        <w:rPr>
          <w:b/>
          <w:caps/>
          <w:sz w:val="24"/>
          <w:szCs w:val="24"/>
        </w:rPr>
        <w:t>1</w:t>
      </w:r>
      <w:r w:rsidR="00301473">
        <w:rPr>
          <w:b/>
          <w:caps/>
          <w:sz w:val="24"/>
          <w:szCs w:val="24"/>
        </w:rPr>
        <w:t>1</w:t>
      </w:r>
      <w:r w:rsidR="003907EE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301473">
        <w:rPr>
          <w:b/>
          <w:sz w:val="24"/>
          <w:szCs w:val="24"/>
        </w:rPr>
        <w:t xml:space="preserve">23 сентября </w:t>
      </w:r>
      <w:r w:rsidR="008A79AF" w:rsidRPr="00A5345D">
        <w:rPr>
          <w:b/>
          <w:sz w:val="24"/>
          <w:szCs w:val="24"/>
        </w:rPr>
        <w:t>2020г.</w:t>
      </w:r>
    </w:p>
    <w:p w14:paraId="2104AB7C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4B33827F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1473" w:rsidRPr="00301473">
        <w:rPr>
          <w:b/>
          <w:sz w:val="24"/>
          <w:szCs w:val="24"/>
        </w:rPr>
        <w:t>№ 07-07/20</w:t>
      </w:r>
      <w:r w:rsidR="003907EE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122222CC" w14:textId="16A9DACA" w:rsidR="008A79AF" w:rsidRPr="00A5345D" w:rsidRDefault="001870E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Л.Д.А.</w:t>
      </w:r>
    </w:p>
    <w:p w14:paraId="271CED6A" w14:textId="77777777" w:rsidR="001870E5" w:rsidRPr="001870E5" w:rsidRDefault="001870E5" w:rsidP="008A79AF">
      <w:pPr>
        <w:jc w:val="center"/>
        <w:rPr>
          <w:b/>
          <w:sz w:val="8"/>
          <w:szCs w:val="8"/>
        </w:rPr>
      </w:pPr>
    </w:p>
    <w:p w14:paraId="49E199EF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</w:t>
      </w:r>
      <w:r w:rsidR="00301473"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</w:t>
      </w:r>
      <w:r w:rsidR="00301473">
        <w:rPr>
          <w:sz w:val="24"/>
          <w:szCs w:val="24"/>
        </w:rPr>
        <w:t xml:space="preserve"> 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6EDB4A60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6DC13BEF" w14:textId="35C4DF1B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DD4259">
        <w:rPr>
          <w:sz w:val="24"/>
          <w:szCs w:val="24"/>
        </w:rPr>
        <w:t>при участии</w:t>
      </w:r>
      <w:r w:rsidR="00301473">
        <w:rPr>
          <w:sz w:val="24"/>
          <w:szCs w:val="24"/>
        </w:rPr>
        <w:t xml:space="preserve"> сторон</w:t>
      </w:r>
      <w:r w:rsidRPr="00991C19">
        <w:rPr>
          <w:sz w:val="24"/>
          <w:szCs w:val="24"/>
        </w:rPr>
        <w:t>,</w:t>
      </w:r>
      <w:r w:rsidR="003907EE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301473" w:rsidRPr="00301473">
        <w:rPr>
          <w:sz w:val="24"/>
          <w:szCs w:val="24"/>
        </w:rPr>
        <w:t>№ 07-07/20</w:t>
      </w:r>
      <w:r w:rsidR="003907EE">
        <w:rPr>
          <w:sz w:val="24"/>
          <w:szCs w:val="24"/>
        </w:rPr>
        <w:t xml:space="preserve"> </w:t>
      </w:r>
      <w:r w:rsidRPr="00A5345D">
        <w:rPr>
          <w:sz w:val="24"/>
          <w:szCs w:val="24"/>
        </w:rPr>
        <w:t xml:space="preserve">в отношении адвоката </w:t>
      </w:r>
      <w:r w:rsidR="00301473">
        <w:rPr>
          <w:sz w:val="24"/>
          <w:szCs w:val="24"/>
        </w:rPr>
        <w:t>Л</w:t>
      </w:r>
      <w:r w:rsidR="001870E5">
        <w:rPr>
          <w:sz w:val="24"/>
          <w:szCs w:val="24"/>
        </w:rPr>
        <w:t>.</w:t>
      </w:r>
      <w:r w:rsidR="00301473">
        <w:rPr>
          <w:sz w:val="24"/>
          <w:szCs w:val="24"/>
        </w:rPr>
        <w:t>Д.А.</w:t>
      </w:r>
      <w:r w:rsidRPr="00A5345D">
        <w:rPr>
          <w:sz w:val="24"/>
          <w:szCs w:val="24"/>
        </w:rPr>
        <w:t>,</w:t>
      </w:r>
    </w:p>
    <w:p w14:paraId="292531CB" w14:textId="77777777" w:rsidR="008A79AF" w:rsidRDefault="008A79AF" w:rsidP="008A79AF">
      <w:pPr>
        <w:jc w:val="both"/>
        <w:rPr>
          <w:sz w:val="16"/>
          <w:szCs w:val="16"/>
        </w:rPr>
      </w:pPr>
    </w:p>
    <w:p w14:paraId="12F3F6DD" w14:textId="77777777" w:rsidR="00CA0A5C" w:rsidRPr="001870E5" w:rsidRDefault="00CA0A5C" w:rsidP="008A79AF">
      <w:pPr>
        <w:jc w:val="both"/>
        <w:rPr>
          <w:sz w:val="8"/>
          <w:szCs w:val="8"/>
        </w:rPr>
      </w:pPr>
    </w:p>
    <w:p w14:paraId="34524604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78CCDD81" w14:textId="77777777" w:rsidR="00CA0A5C" w:rsidRPr="001870E5" w:rsidRDefault="00CA0A5C" w:rsidP="001870E5">
      <w:pPr>
        <w:rPr>
          <w:b/>
          <w:sz w:val="8"/>
          <w:szCs w:val="8"/>
        </w:rPr>
      </w:pPr>
    </w:p>
    <w:p w14:paraId="665A8EA1" w14:textId="4B88AD1C" w:rsidR="002863AF" w:rsidRPr="00301473" w:rsidRDefault="00301473" w:rsidP="000362A9">
      <w:pPr>
        <w:ind w:firstLine="708"/>
        <w:jc w:val="both"/>
        <w:rPr>
          <w:sz w:val="24"/>
          <w:szCs w:val="24"/>
        </w:rPr>
      </w:pPr>
      <w:r w:rsidRPr="00301473">
        <w:rPr>
          <w:sz w:val="24"/>
          <w:szCs w:val="24"/>
        </w:rPr>
        <w:t xml:space="preserve">07.07.2020г. в Адвокатскую палату Московской области поступила жалоба доверителя </w:t>
      </w:r>
      <w:r w:rsidR="001870E5">
        <w:rPr>
          <w:sz w:val="24"/>
          <w:szCs w:val="24"/>
        </w:rPr>
        <w:t>Б.О.С.</w:t>
      </w:r>
      <w:r w:rsidRPr="00301473">
        <w:rPr>
          <w:sz w:val="24"/>
          <w:szCs w:val="24"/>
        </w:rPr>
        <w:t xml:space="preserve"> в отношении адвоката </w:t>
      </w:r>
      <w:r w:rsidR="001870E5">
        <w:rPr>
          <w:sz w:val="24"/>
          <w:szCs w:val="24"/>
        </w:rPr>
        <w:t>Л.Д.А.</w:t>
      </w:r>
      <w:r w:rsidRPr="00301473">
        <w:rPr>
          <w:sz w:val="24"/>
          <w:szCs w:val="24"/>
          <w:shd w:val="clear" w:color="auto" w:fill="FFFFFF"/>
        </w:rPr>
        <w:t xml:space="preserve">, </w:t>
      </w:r>
      <w:r w:rsidRPr="00301473">
        <w:rPr>
          <w:sz w:val="24"/>
          <w:szCs w:val="24"/>
        </w:rPr>
        <w:t>имеющего регистрационный номер</w:t>
      </w:r>
      <w:proofErr w:type="gramStart"/>
      <w:r w:rsidRPr="00301473">
        <w:rPr>
          <w:sz w:val="24"/>
          <w:szCs w:val="24"/>
        </w:rPr>
        <w:t xml:space="preserve"> </w:t>
      </w:r>
      <w:r w:rsidR="001870E5">
        <w:rPr>
          <w:sz w:val="24"/>
          <w:szCs w:val="24"/>
        </w:rPr>
        <w:t>….</w:t>
      </w:r>
      <w:proofErr w:type="gramEnd"/>
      <w:r w:rsidR="001870E5">
        <w:rPr>
          <w:sz w:val="24"/>
          <w:szCs w:val="24"/>
        </w:rPr>
        <w:t>.</w:t>
      </w:r>
      <w:r w:rsidRPr="0030147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870E5">
        <w:rPr>
          <w:sz w:val="24"/>
          <w:szCs w:val="24"/>
        </w:rPr>
        <w:t>…..</w:t>
      </w:r>
    </w:p>
    <w:p w14:paraId="3B1E9E90" w14:textId="1F11A5D3" w:rsidR="00121D2B" w:rsidRPr="00301473" w:rsidRDefault="007A7626" w:rsidP="000362A9">
      <w:pPr>
        <w:ind w:firstLine="708"/>
        <w:jc w:val="both"/>
        <w:rPr>
          <w:sz w:val="24"/>
          <w:szCs w:val="24"/>
        </w:rPr>
      </w:pPr>
      <w:r w:rsidRPr="00301473">
        <w:rPr>
          <w:sz w:val="24"/>
          <w:szCs w:val="24"/>
        </w:rPr>
        <w:t xml:space="preserve">По утверждению заявителя, </w:t>
      </w:r>
      <w:r w:rsidR="00301473" w:rsidRPr="00301473">
        <w:rPr>
          <w:sz w:val="24"/>
          <w:szCs w:val="24"/>
        </w:rPr>
        <w:t>в июне 2011г. заявитель обратилась к адвокату для представления её интересов в суде по земельному спору. Соглашения об оказании юридической помощи не заключалось, финансов</w:t>
      </w:r>
      <w:r w:rsidR="003907EE">
        <w:rPr>
          <w:sz w:val="24"/>
          <w:szCs w:val="24"/>
        </w:rPr>
        <w:t>ых</w:t>
      </w:r>
      <w:r w:rsidR="00301473" w:rsidRPr="00301473">
        <w:rPr>
          <w:sz w:val="24"/>
          <w:szCs w:val="24"/>
        </w:rPr>
        <w:t xml:space="preserve"> документов, подтверждающих выплату вознаграждения, адвокат заявителю не предоставил. Заявитель не знает, что делал адвокат для исполнения поручения, но в начале 2012г. он сказал, что не знает, что делать и заявителю пришлось искать другого адвоката. В 2018г. в пользу заявителя установлен сервитут. В 2019г. гр-н Х</w:t>
      </w:r>
      <w:r w:rsidR="001870E5">
        <w:rPr>
          <w:sz w:val="24"/>
          <w:szCs w:val="24"/>
        </w:rPr>
        <w:t>.</w:t>
      </w:r>
      <w:r w:rsidR="00301473" w:rsidRPr="00301473">
        <w:rPr>
          <w:sz w:val="24"/>
          <w:szCs w:val="24"/>
        </w:rPr>
        <w:t>Б.А. приобрёл смежный участок, его не устроил сервитут, установленный решением суда, и он обратился в суд. В суде его интересы представляет адвокат Л</w:t>
      </w:r>
      <w:r w:rsidR="001870E5">
        <w:rPr>
          <w:sz w:val="24"/>
          <w:szCs w:val="24"/>
        </w:rPr>
        <w:t>.</w:t>
      </w:r>
      <w:r w:rsidR="00301473" w:rsidRPr="00301473">
        <w:rPr>
          <w:sz w:val="24"/>
          <w:szCs w:val="24"/>
        </w:rPr>
        <w:t>Д.А.</w:t>
      </w:r>
    </w:p>
    <w:p w14:paraId="20B5DF9E" w14:textId="77777777" w:rsidR="00654B23" w:rsidRDefault="00301473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08.07</w:t>
      </w:r>
      <w:r w:rsidR="003E6356" w:rsidRPr="004836B3">
        <w:rPr>
          <w:sz w:val="24"/>
          <w:szCs w:val="24"/>
        </w:rPr>
        <w:t>.2020г</w:t>
      </w:r>
      <w:r w:rsidR="000C3BC4" w:rsidRPr="004836B3">
        <w:rPr>
          <w:sz w:val="24"/>
          <w:szCs w:val="24"/>
        </w:rPr>
        <w:t>.</w:t>
      </w:r>
      <w:r w:rsidR="009A4E69" w:rsidRPr="004836B3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7C507A0D" w14:textId="77777777" w:rsidR="006261A1" w:rsidRDefault="003E6356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01473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301473">
        <w:rPr>
          <w:sz w:val="24"/>
          <w:szCs w:val="24"/>
        </w:rPr>
        <w:t>7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301473">
        <w:rPr>
          <w:sz w:val="24"/>
          <w:szCs w:val="24"/>
        </w:rPr>
        <w:t>1808</w:t>
      </w:r>
      <w:r w:rsidR="003907EE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</w:t>
      </w:r>
      <w:r w:rsidR="004836B3">
        <w:rPr>
          <w:sz w:val="24"/>
          <w:szCs w:val="24"/>
        </w:rPr>
        <w:t>1</w:t>
      </w:r>
      <w:r w:rsidR="00301473">
        <w:rPr>
          <w:sz w:val="24"/>
          <w:szCs w:val="24"/>
        </w:rPr>
        <w:t>1</w:t>
      </w:r>
      <w:r w:rsidR="004836B3">
        <w:rPr>
          <w:sz w:val="24"/>
          <w:szCs w:val="24"/>
        </w:rPr>
        <w:t>.0</w:t>
      </w:r>
      <w:r w:rsidR="00301473">
        <w:rPr>
          <w:sz w:val="24"/>
          <w:szCs w:val="24"/>
        </w:rPr>
        <w:t>7</w:t>
      </w:r>
      <w:r w:rsidR="004836B3">
        <w:rPr>
          <w:sz w:val="24"/>
          <w:szCs w:val="24"/>
        </w:rPr>
        <w:t xml:space="preserve">.2020г. </w:t>
      </w:r>
      <w:r w:rsidR="007A7626">
        <w:rPr>
          <w:sz w:val="24"/>
          <w:szCs w:val="24"/>
        </w:rPr>
        <w:t xml:space="preserve">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 возражает против доводов жалобы.</w:t>
      </w:r>
    </w:p>
    <w:p w14:paraId="366733C4" w14:textId="77777777" w:rsidR="0081202E" w:rsidRDefault="0081202E" w:rsidP="006261A1">
      <w:pPr>
        <w:ind w:firstLine="708"/>
        <w:jc w:val="both"/>
        <w:rPr>
          <w:sz w:val="24"/>
          <w:szCs w:val="24"/>
        </w:rPr>
      </w:pPr>
      <w:r w:rsidRPr="0081202E">
        <w:rPr>
          <w:sz w:val="24"/>
          <w:szCs w:val="24"/>
        </w:rPr>
        <w:t>23.07.2020г. заседание квалификационной комиссии было отложено.</w:t>
      </w:r>
    </w:p>
    <w:p w14:paraId="3039C789" w14:textId="77777777" w:rsidR="002863AF" w:rsidRPr="0081202E" w:rsidRDefault="00F71C57" w:rsidP="008120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13.08.2020г. з</w:t>
      </w:r>
      <w:r w:rsidR="00C613DF">
        <w:rPr>
          <w:sz w:val="24"/>
          <w:szCs w:val="24"/>
        </w:rPr>
        <w:t>аявителю был направлен Запрос Ответственного секретаря квалификационной комиссии</w:t>
      </w:r>
      <w:r>
        <w:rPr>
          <w:sz w:val="24"/>
          <w:szCs w:val="24"/>
        </w:rPr>
        <w:t xml:space="preserve"> №2135</w:t>
      </w:r>
      <w:r w:rsidR="003907EE">
        <w:rPr>
          <w:sz w:val="24"/>
          <w:szCs w:val="24"/>
        </w:rPr>
        <w:t xml:space="preserve"> </w:t>
      </w:r>
      <w:r w:rsidR="00C613DF" w:rsidRPr="00C613DF">
        <w:rPr>
          <w:sz w:val="24"/>
          <w:szCs w:val="24"/>
        </w:rPr>
        <w:t>о предоставлении доказательств оказания адвокатом юридической помощи в 2011г., ответ на который не представлен.</w:t>
      </w:r>
    </w:p>
    <w:p w14:paraId="33A8AABD" w14:textId="77777777" w:rsidR="00C613DF" w:rsidRDefault="00C613DF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22.08.2020г. от адвоката получено заявление о рассмотрении дисциплинарного дела в его отсутствие.</w:t>
      </w:r>
    </w:p>
    <w:p w14:paraId="68AAD193" w14:textId="77777777" w:rsidR="00AD729C" w:rsidRDefault="004836B3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613DF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C613DF">
        <w:rPr>
          <w:sz w:val="24"/>
          <w:szCs w:val="24"/>
        </w:rPr>
        <w:t>8</w:t>
      </w:r>
      <w:r>
        <w:rPr>
          <w:sz w:val="24"/>
          <w:szCs w:val="24"/>
        </w:rPr>
        <w:t>.2020г. заявитель в заседание квалификационной комиссии не явил</w:t>
      </w:r>
      <w:r w:rsidR="00C613DF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C613DF">
        <w:rPr>
          <w:sz w:val="24"/>
          <w:szCs w:val="24"/>
        </w:rPr>
        <w:t>ь</w:t>
      </w:r>
      <w:r>
        <w:rPr>
          <w:sz w:val="24"/>
          <w:szCs w:val="24"/>
        </w:rPr>
        <w:t xml:space="preserve">, </w:t>
      </w:r>
      <w:r w:rsidR="00C613DF">
        <w:rPr>
          <w:sz w:val="24"/>
          <w:szCs w:val="24"/>
        </w:rPr>
        <w:t>уведомлена.</w:t>
      </w:r>
    </w:p>
    <w:p w14:paraId="7C36E817" w14:textId="77777777" w:rsidR="004836B3" w:rsidRPr="00B74467" w:rsidRDefault="008A11C6" w:rsidP="00AD729C">
      <w:pPr>
        <w:ind w:firstLine="708"/>
        <w:jc w:val="both"/>
        <w:rPr>
          <w:sz w:val="24"/>
          <w:szCs w:val="24"/>
        </w:rPr>
      </w:pPr>
      <w:r w:rsidRPr="008A11C6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Pr="008A11C6">
        <w:rPr>
          <w:sz w:val="24"/>
          <w:szCs w:val="24"/>
        </w:rPr>
        <w:t>08</w:t>
      </w:r>
      <w:r w:rsidR="004836B3">
        <w:rPr>
          <w:sz w:val="24"/>
          <w:szCs w:val="24"/>
        </w:rPr>
        <w:t>.2020г. адвокат в заседани</w:t>
      </w:r>
      <w:r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явился, уведомлен.</w:t>
      </w:r>
    </w:p>
    <w:p w14:paraId="6172A593" w14:textId="3FE894CB" w:rsidR="00121D2B" w:rsidRDefault="004836B3" w:rsidP="004836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A11C6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8A11C6">
        <w:rPr>
          <w:sz w:val="24"/>
          <w:szCs w:val="24"/>
        </w:rPr>
        <w:t>8</w:t>
      </w:r>
      <w:r w:rsidR="00AD729C" w:rsidRPr="000362A9">
        <w:rPr>
          <w:sz w:val="24"/>
          <w:szCs w:val="24"/>
        </w:rPr>
        <w:t xml:space="preserve">.2020г. </w:t>
      </w:r>
      <w:r w:rsidR="00AD729C" w:rsidRPr="008A11C6">
        <w:rPr>
          <w:sz w:val="24"/>
          <w:szCs w:val="24"/>
        </w:rPr>
        <w:t xml:space="preserve">квалификационная комиссия дала </w:t>
      </w:r>
      <w:r w:rsidR="00DD556E" w:rsidRPr="008A11C6">
        <w:rPr>
          <w:sz w:val="24"/>
          <w:szCs w:val="24"/>
        </w:rPr>
        <w:t xml:space="preserve">заключение </w:t>
      </w:r>
      <w:r w:rsidR="008A11C6" w:rsidRPr="008A11C6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действиях (бездействии) адвоката </w:t>
      </w:r>
      <w:r w:rsidR="001870E5">
        <w:rPr>
          <w:sz w:val="24"/>
          <w:szCs w:val="24"/>
        </w:rPr>
        <w:t>Л.Д.А.</w:t>
      </w:r>
      <w:r w:rsidR="008A11C6" w:rsidRPr="008A11C6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адвоката.</w:t>
      </w:r>
    </w:p>
    <w:p w14:paraId="0646F5E9" w14:textId="77777777" w:rsidR="00011A72" w:rsidRDefault="00011A72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Заявитель в заседание Совета </w:t>
      </w:r>
      <w:r w:rsidR="00DD4259">
        <w:rPr>
          <w:sz w:val="24"/>
          <w:szCs w:val="24"/>
          <w:lang w:eastAsia="en-US"/>
        </w:rPr>
        <w:t>я</w:t>
      </w:r>
      <w:r w:rsidR="008B4788">
        <w:rPr>
          <w:sz w:val="24"/>
          <w:szCs w:val="24"/>
          <w:lang w:eastAsia="en-US"/>
        </w:rPr>
        <w:t>вил</w:t>
      </w:r>
      <w:r w:rsidR="008A11C6">
        <w:rPr>
          <w:sz w:val="24"/>
          <w:szCs w:val="24"/>
          <w:lang w:eastAsia="en-US"/>
        </w:rPr>
        <w:t>а</w:t>
      </w:r>
      <w:r w:rsidR="008B4788">
        <w:rPr>
          <w:sz w:val="24"/>
          <w:szCs w:val="24"/>
          <w:lang w:eastAsia="en-US"/>
        </w:rPr>
        <w:t>с</w:t>
      </w:r>
      <w:r w:rsidR="008A11C6">
        <w:rPr>
          <w:sz w:val="24"/>
          <w:szCs w:val="24"/>
          <w:lang w:eastAsia="en-US"/>
        </w:rPr>
        <w:t>ь</w:t>
      </w:r>
      <w:r w:rsidR="008B4788">
        <w:rPr>
          <w:sz w:val="24"/>
          <w:szCs w:val="24"/>
          <w:lang w:eastAsia="en-US"/>
        </w:rPr>
        <w:t xml:space="preserve">, </w:t>
      </w:r>
      <w:r w:rsidR="00DD4259">
        <w:rPr>
          <w:sz w:val="24"/>
          <w:szCs w:val="24"/>
          <w:lang w:eastAsia="en-US"/>
        </w:rPr>
        <w:t>выразила устное несогласие с заключением</w:t>
      </w:r>
      <w:r w:rsidR="00F25935">
        <w:rPr>
          <w:sz w:val="24"/>
          <w:szCs w:val="24"/>
          <w:lang w:eastAsia="en-US"/>
        </w:rPr>
        <w:t>, представила дополнительные документы в обоснование своих доводов, которые не были предметом рассмотрения квалификационной комиссией</w:t>
      </w:r>
      <w:r w:rsidR="008B4788">
        <w:rPr>
          <w:sz w:val="24"/>
          <w:szCs w:val="24"/>
          <w:lang w:eastAsia="en-US"/>
        </w:rPr>
        <w:t xml:space="preserve">. </w:t>
      </w:r>
    </w:p>
    <w:p w14:paraId="6B54A8A2" w14:textId="77777777" w:rsidR="008A11C6" w:rsidRDefault="007111FF" w:rsidP="008A11C6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lastRenderedPageBreak/>
        <w:t xml:space="preserve">Адвокат </w:t>
      </w:r>
      <w:r w:rsidR="000118E6">
        <w:rPr>
          <w:sz w:val="24"/>
          <w:szCs w:val="24"/>
          <w:lang w:eastAsia="en-US"/>
        </w:rPr>
        <w:t>принял участие в заседании</w:t>
      </w:r>
      <w:r w:rsidRPr="00180E74">
        <w:rPr>
          <w:sz w:val="24"/>
          <w:szCs w:val="24"/>
          <w:lang w:eastAsia="en-US"/>
        </w:rPr>
        <w:t xml:space="preserve"> Совета </w:t>
      </w:r>
      <w:r w:rsidR="000118E6">
        <w:rPr>
          <w:sz w:val="24"/>
          <w:szCs w:val="24"/>
          <w:lang w:eastAsia="en-US"/>
        </w:rPr>
        <w:t>посредством видеоконференцсвязи</w:t>
      </w:r>
      <w:r w:rsidR="008A11C6">
        <w:rPr>
          <w:sz w:val="24"/>
          <w:szCs w:val="24"/>
          <w:lang w:eastAsia="en-US"/>
        </w:rPr>
        <w:t xml:space="preserve">, </w:t>
      </w:r>
      <w:r w:rsidR="00DD4259">
        <w:rPr>
          <w:sz w:val="24"/>
          <w:szCs w:val="24"/>
          <w:lang w:eastAsia="en-US"/>
        </w:rPr>
        <w:t>выразил устное согласие с заключением.</w:t>
      </w:r>
    </w:p>
    <w:p w14:paraId="29D64983" w14:textId="77777777" w:rsidR="00DD4259" w:rsidRDefault="008B4788" w:rsidP="00DD4259">
      <w:pPr>
        <w:ind w:firstLine="708"/>
        <w:jc w:val="both"/>
        <w:rPr>
          <w:sz w:val="24"/>
          <w:szCs w:val="24"/>
          <w:lang w:eastAsia="en-US"/>
        </w:rPr>
      </w:pPr>
      <w:r w:rsidRPr="00A5345D">
        <w:rPr>
          <w:sz w:val="24"/>
          <w:szCs w:val="24"/>
          <w:lang w:eastAsia="en-US"/>
        </w:rPr>
        <w:t>Рассмотрев</w:t>
      </w:r>
      <w:r w:rsidR="000118E6">
        <w:rPr>
          <w:sz w:val="24"/>
          <w:szCs w:val="24"/>
          <w:lang w:eastAsia="en-US"/>
        </w:rPr>
        <w:t xml:space="preserve"> жалобу, изучив материалы</w:t>
      </w:r>
      <w:r w:rsidRPr="00A5345D">
        <w:rPr>
          <w:sz w:val="24"/>
          <w:szCs w:val="24"/>
          <w:lang w:eastAsia="en-US"/>
        </w:rPr>
        <w:t xml:space="preserve"> дисцип</w:t>
      </w:r>
      <w:r w:rsidR="000118E6">
        <w:rPr>
          <w:sz w:val="24"/>
          <w:szCs w:val="24"/>
          <w:lang w:eastAsia="en-US"/>
        </w:rPr>
        <w:t>линарного производства</w:t>
      </w:r>
      <w:r w:rsidRPr="00A5345D">
        <w:rPr>
          <w:sz w:val="24"/>
          <w:szCs w:val="24"/>
          <w:lang w:eastAsia="en-US"/>
        </w:rPr>
        <w:t xml:space="preserve">, </w:t>
      </w:r>
      <w:r w:rsidR="00DD4259">
        <w:rPr>
          <w:sz w:val="24"/>
          <w:szCs w:val="24"/>
          <w:lang w:eastAsia="en-US"/>
        </w:rPr>
        <w:t xml:space="preserve">заслушав устные пояснения участников дисциплинарного дела, </w:t>
      </w:r>
      <w:r w:rsidR="00DD4259" w:rsidRPr="00202ED3">
        <w:rPr>
          <w:sz w:val="24"/>
          <w:szCs w:val="24"/>
          <w:lang w:eastAsia="en-US"/>
        </w:rPr>
        <w:t>Совет</w:t>
      </w:r>
      <w:r w:rsidR="00DD4259">
        <w:rPr>
          <w:sz w:val="24"/>
          <w:szCs w:val="24"/>
          <w:lang w:eastAsia="en-US"/>
        </w:rPr>
        <w:t xml:space="preserve"> считает необходимым направить дисциплинарное дело в квалификационную комиссию для нового разбирательства. </w:t>
      </w:r>
    </w:p>
    <w:p w14:paraId="1CCEE768" w14:textId="77777777" w:rsidR="000118E6" w:rsidRDefault="000118E6" w:rsidP="00DD425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п.2 ст.5 КПЭА адвокат должен избегать действий (бездействия), направленных к подрыву доверия к нему или к адвокатуре. Согласно п.</w:t>
      </w:r>
      <w:r w:rsidR="002D2EC3">
        <w:rPr>
          <w:sz w:val="24"/>
          <w:szCs w:val="24"/>
          <w:lang w:eastAsia="en-US"/>
        </w:rPr>
        <w:t>п.</w:t>
      </w:r>
      <w:r>
        <w:rPr>
          <w:sz w:val="24"/>
          <w:szCs w:val="24"/>
          <w:lang w:eastAsia="en-US"/>
        </w:rPr>
        <w:t>1</w:t>
      </w:r>
      <w:r w:rsidR="002D2EC3">
        <w:rPr>
          <w:sz w:val="24"/>
          <w:szCs w:val="24"/>
          <w:lang w:eastAsia="en-US"/>
        </w:rPr>
        <w:t>,3</w:t>
      </w:r>
      <w:r>
        <w:rPr>
          <w:sz w:val="24"/>
          <w:szCs w:val="24"/>
          <w:lang w:eastAsia="en-US"/>
        </w:rPr>
        <w:t xml:space="preserve"> ст.5 КПЭА </w:t>
      </w:r>
      <w:r w:rsidR="002D2EC3">
        <w:rPr>
          <w:sz w:val="24"/>
          <w:szCs w:val="24"/>
          <w:lang w:eastAsia="en-US"/>
        </w:rPr>
        <w:t>убеждённость доверителя в честности, порядочности адвоката является необходимым условием доверия к нему, злоупотребление доверием несовместимо со статусом адвоката.</w:t>
      </w:r>
    </w:p>
    <w:p w14:paraId="489038D4" w14:textId="77777777" w:rsidR="00F25935" w:rsidRDefault="00F25935" w:rsidP="00DD425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Согласно п.п.1,2 ст.4 КПЭА адвокат при всех обстоятельствах должен сохранять честь и достоинство, присущие его профессии, необходимость соблюдения правил адвокатской профессии вытекает из факта присвоения статуса адвоката.</w:t>
      </w:r>
    </w:p>
    <w:p w14:paraId="5FE0F1C2" w14:textId="77777777" w:rsidR="00F25935" w:rsidRDefault="00F25935" w:rsidP="00DD425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приведённых норм следует, что лицу, приобретшему статус адвоката</w:t>
      </w:r>
      <w:r w:rsidR="007951A3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не следует злоупотреблять информацией, полученной в</w:t>
      </w:r>
      <w:r w:rsidR="0069312D">
        <w:rPr>
          <w:sz w:val="24"/>
          <w:szCs w:val="24"/>
          <w:lang w:eastAsia="en-US"/>
        </w:rPr>
        <w:t xml:space="preserve"> связи </w:t>
      </w:r>
      <w:r>
        <w:rPr>
          <w:sz w:val="24"/>
          <w:szCs w:val="24"/>
          <w:lang w:eastAsia="en-US"/>
        </w:rPr>
        <w:t>с</w:t>
      </w:r>
      <w:r w:rsidR="0069312D">
        <w:rPr>
          <w:sz w:val="24"/>
          <w:szCs w:val="24"/>
          <w:lang w:eastAsia="en-US"/>
        </w:rPr>
        <w:t xml:space="preserve"> ранее имевшими</w:t>
      </w:r>
      <w:r>
        <w:rPr>
          <w:sz w:val="24"/>
          <w:szCs w:val="24"/>
          <w:lang w:eastAsia="en-US"/>
        </w:rPr>
        <w:t xml:space="preserve">ся </w:t>
      </w:r>
      <w:r w:rsidR="0069312D">
        <w:rPr>
          <w:sz w:val="24"/>
          <w:szCs w:val="24"/>
          <w:lang w:eastAsia="en-US"/>
        </w:rPr>
        <w:t>доверительными отношениями</w:t>
      </w:r>
      <w:r>
        <w:rPr>
          <w:sz w:val="24"/>
          <w:szCs w:val="24"/>
          <w:lang w:eastAsia="en-US"/>
        </w:rPr>
        <w:t xml:space="preserve">, в частности, принимать поручение против лица, чьи интересы представлялись </w:t>
      </w:r>
      <w:r w:rsidR="007951A3">
        <w:rPr>
          <w:sz w:val="24"/>
          <w:szCs w:val="24"/>
          <w:lang w:eastAsia="en-US"/>
        </w:rPr>
        <w:t>или должны были представляться до приобретения адвокатского статуса.</w:t>
      </w:r>
      <w:r w:rsidR="003907EE">
        <w:rPr>
          <w:sz w:val="24"/>
          <w:szCs w:val="24"/>
          <w:lang w:eastAsia="en-US"/>
        </w:rPr>
        <w:t xml:space="preserve"> </w:t>
      </w:r>
      <w:r w:rsidR="007951A3">
        <w:rPr>
          <w:sz w:val="24"/>
          <w:szCs w:val="24"/>
          <w:lang w:eastAsia="en-US"/>
        </w:rPr>
        <w:t xml:space="preserve">Иной подход к требованиям профессиональной этики дискредитирует не только самого адвоката, но и адвокатуру в целом, поскольку создает представление о допустимости в адвокатском сообществе практик произвольного и беспринципного использования поверяемой информации в собственных интересах и </w:t>
      </w:r>
      <w:r w:rsidR="0069312D">
        <w:rPr>
          <w:sz w:val="24"/>
          <w:szCs w:val="24"/>
          <w:lang w:eastAsia="en-US"/>
        </w:rPr>
        <w:t xml:space="preserve">в </w:t>
      </w:r>
      <w:r w:rsidR="007951A3">
        <w:rPr>
          <w:sz w:val="24"/>
          <w:szCs w:val="24"/>
          <w:lang w:eastAsia="en-US"/>
        </w:rPr>
        <w:t xml:space="preserve">интересах третьих лиц, прикрываясь формальным отсутствием (приостановлением, прекращением) статуса в определённый момент времени либо </w:t>
      </w:r>
      <w:r w:rsidR="0069312D">
        <w:rPr>
          <w:sz w:val="24"/>
          <w:szCs w:val="24"/>
          <w:lang w:eastAsia="en-US"/>
        </w:rPr>
        <w:t>использованием сведений, ставш</w:t>
      </w:r>
      <w:r w:rsidR="007951A3">
        <w:rPr>
          <w:sz w:val="24"/>
          <w:szCs w:val="24"/>
          <w:lang w:eastAsia="en-US"/>
        </w:rPr>
        <w:t>и</w:t>
      </w:r>
      <w:r w:rsidR="0069312D">
        <w:rPr>
          <w:sz w:val="24"/>
          <w:szCs w:val="24"/>
          <w:lang w:eastAsia="en-US"/>
        </w:rPr>
        <w:t>х</w:t>
      </w:r>
      <w:r w:rsidR="007951A3">
        <w:rPr>
          <w:sz w:val="24"/>
          <w:szCs w:val="24"/>
          <w:lang w:eastAsia="en-US"/>
        </w:rPr>
        <w:t xml:space="preserve"> известными за рамками адвокатской деятельности.</w:t>
      </w:r>
    </w:p>
    <w:p w14:paraId="53A78A06" w14:textId="65475D22" w:rsidR="000118E6" w:rsidRDefault="000118E6" w:rsidP="00DD425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 обстоятельствам</w:t>
      </w:r>
      <w:r w:rsidR="007951A3">
        <w:rPr>
          <w:sz w:val="24"/>
          <w:szCs w:val="24"/>
          <w:lang w:eastAsia="en-US"/>
        </w:rPr>
        <w:t xml:space="preserve"> рассматриваемого дисциплинарного дела представленная заявителем нотариальная доверенность </w:t>
      </w:r>
      <w:r w:rsidR="00143269">
        <w:rPr>
          <w:sz w:val="24"/>
          <w:szCs w:val="24"/>
          <w:lang w:eastAsia="en-US"/>
        </w:rPr>
        <w:t>на судебное представительство подтверждает наличие определённых доверительных отношений, связанных с её оформлением, в связи с чем довод Б</w:t>
      </w:r>
      <w:r w:rsidR="001870E5">
        <w:rPr>
          <w:sz w:val="24"/>
          <w:szCs w:val="24"/>
          <w:lang w:eastAsia="en-US"/>
        </w:rPr>
        <w:t>.</w:t>
      </w:r>
      <w:r w:rsidR="00143269">
        <w:rPr>
          <w:sz w:val="24"/>
          <w:szCs w:val="24"/>
          <w:lang w:eastAsia="en-US"/>
        </w:rPr>
        <w:t>О.С. об использовании (возможности использования) против доверителя ранее поверенной Л</w:t>
      </w:r>
      <w:r w:rsidR="001870E5">
        <w:rPr>
          <w:sz w:val="24"/>
          <w:szCs w:val="24"/>
          <w:lang w:eastAsia="en-US"/>
        </w:rPr>
        <w:t>.</w:t>
      </w:r>
      <w:r w:rsidR="00143269">
        <w:rPr>
          <w:sz w:val="24"/>
          <w:szCs w:val="24"/>
          <w:lang w:eastAsia="en-US"/>
        </w:rPr>
        <w:t xml:space="preserve">Д.А. конфиденциальной информации не может рассматриваться как надуманный. </w:t>
      </w:r>
    </w:p>
    <w:p w14:paraId="5D66ED42" w14:textId="33136E84" w:rsidR="00143269" w:rsidRDefault="00143269" w:rsidP="00DD425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Ссы</w:t>
      </w:r>
      <w:r w:rsidR="00042707">
        <w:rPr>
          <w:sz w:val="24"/>
          <w:szCs w:val="24"/>
          <w:lang w:eastAsia="en-US"/>
        </w:rPr>
        <w:t>лки</w:t>
      </w:r>
      <w:r>
        <w:rPr>
          <w:sz w:val="24"/>
          <w:szCs w:val="24"/>
          <w:lang w:eastAsia="en-US"/>
        </w:rPr>
        <w:t xml:space="preserve"> адвоката на </w:t>
      </w:r>
      <w:r w:rsidR="0069312D">
        <w:rPr>
          <w:sz w:val="24"/>
          <w:szCs w:val="24"/>
          <w:lang w:eastAsia="en-US"/>
        </w:rPr>
        <w:t xml:space="preserve">якобы </w:t>
      </w:r>
      <w:r>
        <w:rPr>
          <w:sz w:val="24"/>
          <w:szCs w:val="24"/>
          <w:lang w:eastAsia="en-US"/>
        </w:rPr>
        <w:t>свободный доступ неограниченного числа лиц к персональным данным адвоката, необходимым для оформления нотариальной доверенности на судебное представительство, а также на произвольное и несогласованное с поверенным оформление</w:t>
      </w:r>
      <w:r w:rsidR="00042707">
        <w:rPr>
          <w:sz w:val="24"/>
          <w:szCs w:val="24"/>
          <w:lang w:eastAsia="en-US"/>
        </w:rPr>
        <w:t xml:space="preserve"> её </w:t>
      </w:r>
      <w:r>
        <w:rPr>
          <w:sz w:val="24"/>
          <w:szCs w:val="24"/>
          <w:lang w:eastAsia="en-US"/>
        </w:rPr>
        <w:t>заявителем Б</w:t>
      </w:r>
      <w:r w:rsidR="001870E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О.С.</w:t>
      </w:r>
      <w:r w:rsidR="00042707">
        <w:rPr>
          <w:sz w:val="24"/>
          <w:szCs w:val="24"/>
          <w:lang w:eastAsia="en-US"/>
        </w:rPr>
        <w:t xml:space="preserve"> Совет находит несостоятельными.</w:t>
      </w:r>
    </w:p>
    <w:p w14:paraId="50A8D817" w14:textId="77777777" w:rsidR="0069312D" w:rsidRDefault="0069312D" w:rsidP="0069312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Как указывалось выше, сама допустимость предположения о злоупотреблении доверительностью отношений является дискредитирующей в отношении адвоката и адвокатуры в целом, тогда как разумная профессиональная осмотрительность требует избегать потенциальных обвинений в наличии конфликта интересов.</w:t>
      </w:r>
    </w:p>
    <w:p w14:paraId="7876BF65" w14:textId="77777777" w:rsidR="00042707" w:rsidRDefault="00042707" w:rsidP="0069312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новом разбирательстве квалификационной комиссии надлежит исследовать дополнительные материалы и дать оценку этичности действий адво</w:t>
      </w:r>
      <w:r w:rsidR="0069312D">
        <w:rPr>
          <w:sz w:val="24"/>
          <w:szCs w:val="24"/>
          <w:lang w:eastAsia="en-US"/>
        </w:rPr>
        <w:t>ката,  допускающих постановку вопроса о</w:t>
      </w:r>
      <w:r>
        <w:rPr>
          <w:sz w:val="24"/>
          <w:szCs w:val="24"/>
          <w:lang w:eastAsia="en-US"/>
        </w:rPr>
        <w:t xml:space="preserve"> злоупотреблении доверительностью отношений с заявителем.</w:t>
      </w:r>
    </w:p>
    <w:p w14:paraId="7E998C1C" w14:textId="77777777" w:rsidR="00DD4259" w:rsidRDefault="00DD4259" w:rsidP="00DD425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02AE9F95" w14:textId="77777777" w:rsidR="00CA0A5C" w:rsidRPr="001870E5" w:rsidRDefault="00CA0A5C" w:rsidP="001870E5">
      <w:pPr>
        <w:jc w:val="both"/>
        <w:rPr>
          <w:sz w:val="8"/>
          <w:szCs w:val="8"/>
        </w:rPr>
      </w:pPr>
    </w:p>
    <w:p w14:paraId="002CC630" w14:textId="77777777" w:rsidR="00DD4259" w:rsidRPr="00673A4D" w:rsidRDefault="00DD4259" w:rsidP="00DD4259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14:paraId="50BBD59D" w14:textId="77777777" w:rsidR="00DD4259" w:rsidRPr="001870E5" w:rsidRDefault="00DD4259" w:rsidP="00DD4259">
      <w:pPr>
        <w:rPr>
          <w:b/>
          <w:sz w:val="8"/>
          <w:szCs w:val="8"/>
        </w:rPr>
      </w:pPr>
    </w:p>
    <w:p w14:paraId="50FEBF05" w14:textId="5B04A899" w:rsidR="00DD4259" w:rsidRDefault="00DD4259" w:rsidP="00DD42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1870E5">
        <w:rPr>
          <w:sz w:val="24"/>
          <w:szCs w:val="24"/>
        </w:rPr>
        <w:t>Л.Д.А.</w:t>
      </w:r>
      <w:r w:rsidRPr="00301473">
        <w:rPr>
          <w:sz w:val="24"/>
          <w:szCs w:val="24"/>
          <w:shd w:val="clear" w:color="auto" w:fill="FFFFFF"/>
        </w:rPr>
        <w:t xml:space="preserve">, </w:t>
      </w:r>
      <w:r w:rsidRPr="00301473">
        <w:rPr>
          <w:sz w:val="24"/>
          <w:szCs w:val="24"/>
        </w:rPr>
        <w:t>имеющего регистрационный номер</w:t>
      </w:r>
      <w:proofErr w:type="gramStart"/>
      <w:r w:rsidRPr="00301473">
        <w:rPr>
          <w:sz w:val="24"/>
          <w:szCs w:val="24"/>
        </w:rPr>
        <w:t xml:space="preserve"> </w:t>
      </w:r>
      <w:r w:rsidR="001870E5">
        <w:rPr>
          <w:sz w:val="24"/>
          <w:szCs w:val="24"/>
        </w:rPr>
        <w:t>….</w:t>
      </w:r>
      <w:proofErr w:type="gramEnd"/>
      <w:r w:rsidR="001870E5">
        <w:rPr>
          <w:sz w:val="24"/>
          <w:szCs w:val="24"/>
        </w:rPr>
        <w:t xml:space="preserve">.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квалификационной комиссии для нового разбирательства. </w:t>
      </w:r>
    </w:p>
    <w:p w14:paraId="57F30E56" w14:textId="77777777" w:rsidR="00DD4259" w:rsidRDefault="00DD4259" w:rsidP="00DD4259">
      <w:pPr>
        <w:ind w:firstLine="708"/>
        <w:jc w:val="both"/>
        <w:rPr>
          <w:sz w:val="24"/>
          <w:szCs w:val="24"/>
        </w:rPr>
      </w:pPr>
    </w:p>
    <w:p w14:paraId="2279EC2F" w14:textId="77777777" w:rsidR="00DD4259" w:rsidRPr="00673A4D" w:rsidRDefault="00DD4259" w:rsidP="00DD425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76A2B6EF" w14:textId="77777777" w:rsidR="00DD4259" w:rsidRPr="00673A4D" w:rsidRDefault="00DD4259" w:rsidP="00DD4259">
      <w:pPr>
        <w:ind w:firstLine="708"/>
        <w:jc w:val="both"/>
        <w:rPr>
          <w:color w:val="000000"/>
          <w:sz w:val="24"/>
          <w:szCs w:val="24"/>
        </w:rPr>
      </w:pPr>
    </w:p>
    <w:p w14:paraId="5B50EA74" w14:textId="77777777" w:rsidR="00DD4259" w:rsidRPr="00673A4D" w:rsidRDefault="00DD4259" w:rsidP="00DD4259">
      <w:pPr>
        <w:ind w:firstLine="708"/>
        <w:jc w:val="both"/>
        <w:rPr>
          <w:color w:val="000000"/>
          <w:sz w:val="24"/>
          <w:szCs w:val="24"/>
        </w:rPr>
      </w:pPr>
    </w:p>
    <w:p w14:paraId="7B4FE8C7" w14:textId="77777777" w:rsidR="00045C64" w:rsidRPr="00673A4D" w:rsidRDefault="00045C64" w:rsidP="00DD4259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08E30" w14:textId="77777777" w:rsidR="00E43405" w:rsidRDefault="00E43405" w:rsidP="00C01A07">
      <w:r>
        <w:separator/>
      </w:r>
    </w:p>
  </w:endnote>
  <w:endnote w:type="continuationSeparator" w:id="0">
    <w:p w14:paraId="59DC8898" w14:textId="77777777" w:rsidR="00E43405" w:rsidRDefault="00E4340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1626" w14:textId="77777777" w:rsidR="00E43405" w:rsidRDefault="00E43405" w:rsidP="00C01A07">
      <w:r>
        <w:separator/>
      </w:r>
    </w:p>
  </w:footnote>
  <w:footnote w:type="continuationSeparator" w:id="0">
    <w:p w14:paraId="617AFFCD" w14:textId="77777777" w:rsidR="00E43405" w:rsidRDefault="00E4340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A8332F2" w14:textId="77777777" w:rsidR="001535DA" w:rsidRDefault="002F616E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CA0A5C">
          <w:rPr>
            <w:noProof/>
          </w:rPr>
          <w:t>3</w:t>
        </w:r>
        <w:r>
          <w:fldChar w:fldCharType="end"/>
        </w:r>
      </w:p>
    </w:sdtContent>
  </w:sdt>
  <w:p w14:paraId="36463F10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8E6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2707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36B2"/>
    <w:rsid w:val="000C3BC4"/>
    <w:rsid w:val="000C6D4C"/>
    <w:rsid w:val="000E0526"/>
    <w:rsid w:val="000E16B1"/>
    <w:rsid w:val="000E50D8"/>
    <w:rsid w:val="000E7E4C"/>
    <w:rsid w:val="000F388D"/>
    <w:rsid w:val="000F3DB5"/>
    <w:rsid w:val="000F593C"/>
    <w:rsid w:val="000F6372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3269"/>
    <w:rsid w:val="001535DA"/>
    <w:rsid w:val="00156B86"/>
    <w:rsid w:val="00157CFF"/>
    <w:rsid w:val="00171D5C"/>
    <w:rsid w:val="001741FD"/>
    <w:rsid w:val="00180E74"/>
    <w:rsid w:val="00186991"/>
    <w:rsid w:val="00187041"/>
    <w:rsid w:val="001870E5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559B"/>
    <w:rsid w:val="001E0420"/>
    <w:rsid w:val="001E0711"/>
    <w:rsid w:val="001F77A5"/>
    <w:rsid w:val="002044C3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A0ED7"/>
    <w:rsid w:val="002A5A94"/>
    <w:rsid w:val="002B1D44"/>
    <w:rsid w:val="002C0DE7"/>
    <w:rsid w:val="002C47AF"/>
    <w:rsid w:val="002C7634"/>
    <w:rsid w:val="002D2EC3"/>
    <w:rsid w:val="002D703A"/>
    <w:rsid w:val="002E548A"/>
    <w:rsid w:val="002E5BC5"/>
    <w:rsid w:val="002F52BF"/>
    <w:rsid w:val="002F616E"/>
    <w:rsid w:val="00301473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7EE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9312D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4595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51A3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7FAB"/>
    <w:rsid w:val="0081202E"/>
    <w:rsid w:val="008121E2"/>
    <w:rsid w:val="00832545"/>
    <w:rsid w:val="008409A9"/>
    <w:rsid w:val="008423DE"/>
    <w:rsid w:val="00850AA5"/>
    <w:rsid w:val="00853B99"/>
    <w:rsid w:val="008602D0"/>
    <w:rsid w:val="00861617"/>
    <w:rsid w:val="0086573A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58A6"/>
    <w:rsid w:val="008F14CA"/>
    <w:rsid w:val="008F154F"/>
    <w:rsid w:val="008F3FB2"/>
    <w:rsid w:val="008F7C3F"/>
    <w:rsid w:val="00900C27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0A5C"/>
    <w:rsid w:val="00CA5E37"/>
    <w:rsid w:val="00CA64A0"/>
    <w:rsid w:val="00CB2703"/>
    <w:rsid w:val="00CB39CE"/>
    <w:rsid w:val="00CB7566"/>
    <w:rsid w:val="00CD1F51"/>
    <w:rsid w:val="00CD3B8A"/>
    <w:rsid w:val="00CE5DD5"/>
    <w:rsid w:val="00CF1F37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0535"/>
    <w:rsid w:val="00DB1FE1"/>
    <w:rsid w:val="00DB6A75"/>
    <w:rsid w:val="00DC562B"/>
    <w:rsid w:val="00DC59B0"/>
    <w:rsid w:val="00DD1094"/>
    <w:rsid w:val="00DD3BA5"/>
    <w:rsid w:val="00DD4259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BE5"/>
    <w:rsid w:val="00E32D34"/>
    <w:rsid w:val="00E32E9E"/>
    <w:rsid w:val="00E35C27"/>
    <w:rsid w:val="00E42414"/>
    <w:rsid w:val="00E43090"/>
    <w:rsid w:val="00E43405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935"/>
    <w:rsid w:val="00F25D7A"/>
    <w:rsid w:val="00F27552"/>
    <w:rsid w:val="00F371FA"/>
    <w:rsid w:val="00F41D49"/>
    <w:rsid w:val="00F45A89"/>
    <w:rsid w:val="00F52599"/>
    <w:rsid w:val="00F549DE"/>
    <w:rsid w:val="00F55F07"/>
    <w:rsid w:val="00F66252"/>
    <w:rsid w:val="00F67AB7"/>
    <w:rsid w:val="00F71C5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F376"/>
  <w15:docId w15:val="{8362798F-2212-476B-92D5-CAC2AA07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969</Words>
  <Characters>5527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2020-09-28T08:09:00Z</cp:lastPrinted>
  <dcterms:created xsi:type="dcterms:W3CDTF">2020-09-24T13:25:00Z</dcterms:created>
  <dcterms:modified xsi:type="dcterms:W3CDTF">2022-03-25T11:52:00Z</dcterms:modified>
</cp:coreProperties>
</file>